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CC05" w14:textId="77777777" w:rsidR="00182147" w:rsidRDefault="00182147" w:rsidP="00546704">
      <w:pPr>
        <w:spacing w:after="0"/>
        <w:jc w:val="center"/>
        <w:rPr>
          <w:rFonts w:ascii="Tahoma" w:hAnsi="Tahoma" w:cs="Tahoma"/>
          <w:b/>
          <w:bCs/>
          <w:highlight w:val="yellow"/>
        </w:rPr>
      </w:pPr>
    </w:p>
    <w:p w14:paraId="68949991" w14:textId="2A721F8A" w:rsidR="00546704" w:rsidRDefault="00546704" w:rsidP="00546704">
      <w:pPr>
        <w:spacing w:after="0"/>
        <w:jc w:val="center"/>
        <w:rPr>
          <w:rFonts w:ascii="Tahoma" w:hAnsi="Tahoma" w:cs="Tahoma"/>
          <w:b/>
          <w:bCs/>
        </w:rPr>
      </w:pPr>
      <w:r w:rsidRPr="009E1035">
        <w:rPr>
          <w:rFonts w:ascii="Tahoma" w:hAnsi="Tahoma" w:cs="Tahoma"/>
          <w:b/>
          <w:bCs/>
          <w:highlight w:val="yellow"/>
        </w:rPr>
        <w:t>PREREQUISITES FDOR A SUCCESSFUL MARRIAGE</w:t>
      </w:r>
    </w:p>
    <w:p w14:paraId="4979B34A" w14:textId="1768EB98" w:rsidR="00546704" w:rsidRPr="009E1035" w:rsidRDefault="009E1035" w:rsidP="00546704">
      <w:pPr>
        <w:spacing w:after="0"/>
        <w:jc w:val="center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proofErr w:type="gramStart"/>
      <w:r>
        <w:rPr>
          <w:rFonts w:ascii="Tahoma" w:hAnsi="Tahoma" w:cs="Tahoma"/>
          <w:b/>
          <w:bCs/>
        </w:rPr>
        <w:t>o</w:t>
      </w:r>
      <w:r w:rsidR="00546704">
        <w:rPr>
          <w:rFonts w:ascii="Tahoma" w:hAnsi="Tahoma" w:cs="Tahoma"/>
          <w:b/>
          <w:bCs/>
        </w:rPr>
        <w:t xml:space="preserve">r  </w:t>
      </w:r>
      <w:r w:rsidR="00546704" w:rsidRPr="009E1035">
        <w:rPr>
          <w:rFonts w:ascii="Tahoma" w:hAnsi="Tahoma" w:cs="Tahoma"/>
          <w:b/>
          <w:bCs/>
          <w:i/>
          <w:iCs/>
          <w:color w:val="2F5496" w:themeColor="accent1" w:themeShade="BF"/>
          <w:highlight w:val="yellow"/>
        </w:rPr>
        <w:t>“</w:t>
      </w:r>
      <w:proofErr w:type="gramEnd"/>
      <w:r w:rsidR="00546704" w:rsidRPr="009E1035">
        <w:rPr>
          <w:rFonts w:ascii="Tahoma" w:hAnsi="Tahoma" w:cs="Tahoma"/>
          <w:b/>
          <w:bCs/>
          <w:i/>
          <w:iCs/>
          <w:color w:val="2F5496" w:themeColor="accent1" w:themeShade="BF"/>
          <w:highlight w:val="yellow"/>
        </w:rPr>
        <w:t>SET THINE HOUSE IN ORDER”</w:t>
      </w:r>
    </w:p>
    <w:p w14:paraId="2D18107E" w14:textId="32660202" w:rsidR="00546704" w:rsidRPr="009E1035" w:rsidRDefault="00546704" w:rsidP="00546704">
      <w:pPr>
        <w:spacing w:after="0"/>
        <w:jc w:val="center"/>
        <w:rPr>
          <w:rFonts w:ascii="Simpson Heavy" w:hAnsi="Simpson Heavy" w:cs="Tahoma"/>
          <w:b/>
          <w:bCs/>
          <w:i/>
          <w:iCs/>
        </w:rPr>
      </w:pPr>
      <w:r w:rsidRPr="009E1035">
        <w:rPr>
          <w:rFonts w:ascii="Simpson Heavy" w:hAnsi="Simpson Heavy" w:cs="Tahoma"/>
          <w:b/>
          <w:bCs/>
          <w:i/>
          <w:iCs/>
          <w:color w:val="C00000"/>
        </w:rPr>
        <w:t xml:space="preserve">“Except the Lord build the house, they labor in vain that build it.”  </w:t>
      </w:r>
      <w:r w:rsidRPr="009E1035">
        <w:rPr>
          <w:rFonts w:ascii="Simpson Heavy" w:hAnsi="Simpson Heavy" w:cs="Tahoma"/>
          <w:b/>
          <w:bCs/>
          <w:i/>
          <w:iCs/>
        </w:rPr>
        <w:t>Psalm 127:1a</w:t>
      </w:r>
    </w:p>
    <w:p w14:paraId="74167751" w14:textId="77777777" w:rsidR="00546704" w:rsidRPr="009E1035" w:rsidRDefault="00546704" w:rsidP="00546704">
      <w:pPr>
        <w:spacing w:after="0"/>
        <w:jc w:val="center"/>
        <w:rPr>
          <w:rFonts w:ascii="Simpson Heavy" w:hAnsi="Simpson Heavy" w:cs="Tahoma"/>
          <w:b/>
          <w:bCs/>
          <w:i/>
          <w:iCs/>
        </w:rPr>
      </w:pPr>
    </w:p>
    <w:p w14:paraId="31A3E77F" w14:textId="78088BF9" w:rsidR="00546704" w:rsidRPr="009E1035" w:rsidRDefault="00546704" w:rsidP="00546704">
      <w:pPr>
        <w:spacing w:after="0"/>
        <w:rPr>
          <w:rFonts w:ascii="Tahoma" w:hAnsi="Tahoma" w:cs="Tahoma"/>
          <w:b/>
          <w:bCs/>
          <w:i/>
          <w:iCs/>
        </w:rPr>
      </w:pPr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1.  SPIRITUAL LIFE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:</w:t>
      </w:r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Spiritual before material)  </w:t>
      </w:r>
      <w:r w:rsidRPr="009E1035">
        <w:rPr>
          <w:rFonts w:ascii="Tahoma" w:hAnsi="Tahoma" w:cs="Tahoma"/>
          <w:b/>
          <w:bCs/>
          <w:i/>
          <w:iCs/>
        </w:rPr>
        <w:t>[home, car, smart phone, TV, computer, etc.]</w:t>
      </w:r>
    </w:p>
    <w:p w14:paraId="755D78F0" w14:textId="360A50EC" w:rsidR="00546704" w:rsidRPr="009E1035" w:rsidRDefault="00546704" w:rsidP="00546704">
      <w:pPr>
        <w:spacing w:after="0"/>
        <w:rPr>
          <w:rFonts w:ascii="Tahoma" w:hAnsi="Tahoma" w:cs="Tahoma"/>
          <w:b/>
          <w:bCs/>
        </w:rPr>
      </w:pPr>
      <w:r w:rsidRPr="009E1035">
        <w:rPr>
          <w:rFonts w:ascii="Tahoma" w:hAnsi="Tahoma" w:cs="Tahoma"/>
          <w:b/>
          <w:bCs/>
          <w:i/>
          <w:iCs/>
        </w:rPr>
        <w:t xml:space="preserve">     * </w:t>
      </w:r>
      <w:r w:rsidRPr="009E1035">
        <w:rPr>
          <w:rFonts w:ascii="Tahoma" w:hAnsi="Tahoma" w:cs="Tahoma"/>
          <w:b/>
          <w:bCs/>
        </w:rPr>
        <w:t>Husband, wife &amp; children with daily devotions</w:t>
      </w:r>
    </w:p>
    <w:p w14:paraId="5E13AE6B" w14:textId="4589F4D9" w:rsidR="00546704" w:rsidRPr="009E1035" w:rsidRDefault="00546704" w:rsidP="00546704">
      <w:pPr>
        <w:spacing w:after="0"/>
        <w:rPr>
          <w:rFonts w:ascii="Tahoma" w:hAnsi="Tahoma" w:cs="Tahoma"/>
          <w:b/>
          <w:bCs/>
        </w:rPr>
      </w:pPr>
      <w:r w:rsidRPr="009E1035">
        <w:rPr>
          <w:rFonts w:ascii="Tahoma" w:hAnsi="Tahoma" w:cs="Tahoma"/>
          <w:b/>
          <w:bCs/>
        </w:rPr>
        <w:t xml:space="preserve">      * Husband, wife &amp; children involved in the Lord’s work together (services, bus min., soul-winning, </w:t>
      </w:r>
      <w:r w:rsidR="009E1035">
        <w:rPr>
          <w:rFonts w:ascii="Tahoma" w:hAnsi="Tahoma" w:cs="Tahoma"/>
          <w:b/>
          <w:bCs/>
        </w:rPr>
        <w:tab/>
      </w:r>
      <w:r w:rsidRPr="009E1035">
        <w:rPr>
          <w:rFonts w:ascii="Tahoma" w:hAnsi="Tahoma" w:cs="Tahoma"/>
          <w:b/>
          <w:bCs/>
        </w:rPr>
        <w:t>crafts, etc.</w:t>
      </w:r>
    </w:p>
    <w:p w14:paraId="23EC9CE0" w14:textId="77777777" w:rsidR="00546704" w:rsidRPr="009E1035" w:rsidRDefault="00546704" w:rsidP="00546704">
      <w:pPr>
        <w:spacing w:after="0"/>
        <w:rPr>
          <w:rFonts w:ascii="Tahoma" w:hAnsi="Tahoma" w:cs="Tahoma"/>
          <w:b/>
          <w:bCs/>
          <w:u w:val="single"/>
        </w:rPr>
      </w:pPr>
    </w:p>
    <w:p w14:paraId="25705A0B" w14:textId="34BCF774" w:rsidR="00546704" w:rsidRPr="009E1035" w:rsidRDefault="00546704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2.  ROMANCE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:</w:t>
      </w:r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Marriage before children, work, etc.)</w:t>
      </w:r>
    </w:p>
    <w:p w14:paraId="3300FEC1" w14:textId="2C823E6D" w:rsidR="00AC150A" w:rsidRPr="009E1035" w:rsidRDefault="00AC150A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9E1035">
        <w:rPr>
          <w:rFonts w:ascii="Tahoma" w:hAnsi="Tahoma" w:cs="Tahoma"/>
          <w:b/>
          <w:bCs/>
          <w:color w:val="2F5496" w:themeColor="accent1" w:themeShade="BF"/>
        </w:rPr>
        <w:t xml:space="preserve">      </w:t>
      </w:r>
      <w:r w:rsidRPr="009E1035">
        <w:rPr>
          <w:rFonts w:ascii="Tahoma" w:hAnsi="Tahoma" w:cs="Tahoma"/>
          <w:b/>
          <w:bCs/>
          <w:color w:val="000000" w:themeColor="text1"/>
        </w:rPr>
        <w:t xml:space="preserve">* H &amp; W have regularly scheduled “dates” </w:t>
      </w:r>
      <w:proofErr w:type="gramStart"/>
      <w:r w:rsidRPr="009E1035">
        <w:rPr>
          <w:rFonts w:ascii="Tahoma" w:hAnsi="Tahoma" w:cs="Tahoma"/>
          <w:b/>
          <w:bCs/>
          <w:color w:val="000000" w:themeColor="text1"/>
        </w:rPr>
        <w:t>e.g.</w:t>
      </w:r>
      <w:proofErr w:type="gramEnd"/>
      <w:r w:rsidRPr="009E1035">
        <w:rPr>
          <w:rFonts w:ascii="Tahoma" w:hAnsi="Tahoma" w:cs="Tahoma"/>
          <w:b/>
          <w:bCs/>
          <w:color w:val="000000" w:themeColor="text1"/>
        </w:rPr>
        <w:t xml:space="preserve"> meals out, etc.  (1 night per week…)</w:t>
      </w:r>
    </w:p>
    <w:p w14:paraId="230B5A45" w14:textId="5882FA47" w:rsidR="00AC150A" w:rsidRPr="009E1035" w:rsidRDefault="00AC150A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9E1035">
        <w:rPr>
          <w:rFonts w:ascii="Tahoma" w:hAnsi="Tahoma" w:cs="Tahoma"/>
          <w:b/>
          <w:bCs/>
          <w:color w:val="000000" w:themeColor="text1"/>
        </w:rPr>
        <w:t xml:space="preserve">      * H &amp; W do some things spontaneously occasionally (overnight, etc.)  nothing necessarily pre-</w:t>
      </w:r>
      <w:r w:rsidR="009E1035">
        <w:rPr>
          <w:rFonts w:ascii="Tahoma" w:hAnsi="Tahoma" w:cs="Tahoma"/>
          <w:b/>
          <w:bCs/>
          <w:color w:val="000000" w:themeColor="text1"/>
        </w:rPr>
        <w:tab/>
      </w:r>
      <w:r w:rsidRPr="009E1035">
        <w:rPr>
          <w:rFonts w:ascii="Tahoma" w:hAnsi="Tahoma" w:cs="Tahoma"/>
          <w:b/>
          <w:bCs/>
          <w:color w:val="000000" w:themeColor="text1"/>
        </w:rPr>
        <w:t>planned, etc.</w:t>
      </w:r>
    </w:p>
    <w:p w14:paraId="1FC2973C" w14:textId="38FFCFC3" w:rsidR="00AC150A" w:rsidRPr="009E1035" w:rsidRDefault="00AC150A" w:rsidP="00546704">
      <w:pPr>
        <w:spacing w:after="0"/>
        <w:rPr>
          <w:rFonts w:ascii="Tahoma" w:hAnsi="Tahoma" w:cs="Tahoma"/>
          <w:b/>
          <w:b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color w:val="000000" w:themeColor="text1"/>
        </w:rPr>
        <w:t xml:space="preserve">      * H &amp; W make time for intimacy (1 Cor. 7:1-5; Heb. </w:t>
      </w:r>
      <w:proofErr w:type="gramStart"/>
      <w:r w:rsidRPr="009E1035">
        <w:rPr>
          <w:rFonts w:ascii="Tahoma" w:hAnsi="Tahoma" w:cs="Tahoma"/>
          <w:b/>
          <w:bCs/>
          <w:color w:val="000000" w:themeColor="text1"/>
        </w:rPr>
        <w:t>13:4  )</w:t>
      </w:r>
      <w:proofErr w:type="gramEnd"/>
      <w:r w:rsidRPr="009E1035">
        <w:rPr>
          <w:rFonts w:ascii="Tahoma" w:hAnsi="Tahoma" w:cs="Tahoma"/>
          <w:b/>
          <w:bCs/>
          <w:color w:val="000000" w:themeColor="text1"/>
        </w:rPr>
        <w:t xml:space="preserve">  </w:t>
      </w:r>
      <w:r w:rsidRPr="009E1035">
        <w:rPr>
          <w:rFonts w:ascii="Tahoma" w:hAnsi="Tahoma" w:cs="Tahoma"/>
          <w:b/>
          <w:bCs/>
          <w:color w:val="C00000"/>
        </w:rPr>
        <w:t xml:space="preserve">“12 Magic words”  </w:t>
      </w:r>
      <w:r w:rsidRPr="009E1035">
        <w:rPr>
          <w:rFonts w:ascii="Tahoma" w:hAnsi="Tahoma" w:cs="Tahoma"/>
          <w:b/>
          <w:bCs/>
          <w:color w:val="2F5496" w:themeColor="accent1" w:themeShade="BF"/>
        </w:rPr>
        <w:t>(couples stand)</w:t>
      </w:r>
    </w:p>
    <w:p w14:paraId="471E067E" w14:textId="44FB4DCA" w:rsidR="00AC150A" w:rsidRPr="009E1035" w:rsidRDefault="00AC150A" w:rsidP="00546704">
      <w:pPr>
        <w:spacing w:after="0"/>
        <w:rPr>
          <w:rFonts w:ascii="Tahoma" w:hAnsi="Tahoma" w:cs="Tahoma"/>
          <w:b/>
          <w:bCs/>
          <w:i/>
          <w:iCs/>
          <w:color w:val="C00000"/>
        </w:rPr>
      </w:pPr>
      <w:r w:rsidRPr="009E1035">
        <w:rPr>
          <w:rFonts w:ascii="Tahoma" w:hAnsi="Tahoma" w:cs="Tahoma"/>
          <w:b/>
          <w:bCs/>
          <w:color w:val="2F5496" w:themeColor="accent1" w:themeShade="BF"/>
        </w:rPr>
        <w:t xml:space="preserve">             </w:t>
      </w:r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“I was wrong” – “I am sorry” - “Please forgive me” – “I love 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</w:rPr>
        <w:t>you</w:t>
      </w:r>
      <w:proofErr w:type="gramEnd"/>
      <w:r w:rsidRPr="009E1035">
        <w:rPr>
          <w:rFonts w:ascii="Tahoma" w:hAnsi="Tahoma" w:cs="Tahoma"/>
          <w:b/>
          <w:bCs/>
          <w:i/>
          <w:iCs/>
          <w:color w:val="C00000"/>
        </w:rPr>
        <w:t>”</w:t>
      </w:r>
    </w:p>
    <w:p w14:paraId="55D4B8FD" w14:textId="77777777" w:rsidR="00AC150A" w:rsidRPr="009E1035" w:rsidRDefault="00AC150A" w:rsidP="00546704">
      <w:pPr>
        <w:spacing w:after="0"/>
        <w:rPr>
          <w:rFonts w:ascii="Tahoma" w:hAnsi="Tahoma" w:cs="Tahoma"/>
          <w:b/>
          <w:bCs/>
          <w:i/>
          <w:iCs/>
          <w:color w:val="C00000"/>
        </w:rPr>
      </w:pPr>
    </w:p>
    <w:p w14:paraId="3FD5CA7D" w14:textId="2CE891B8" w:rsidR="00AC150A" w:rsidRPr="009E1035" w:rsidRDefault="00AC150A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3.  FAMILY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:  </w:t>
      </w: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People before things)</w:t>
      </w:r>
    </w:p>
    <w:p w14:paraId="1A072878" w14:textId="33C860A4" w:rsidR="00AC150A" w:rsidRPr="009E1035" w:rsidRDefault="00AC150A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     </w:t>
      </w:r>
      <w:r w:rsidRPr="009E1035">
        <w:rPr>
          <w:rFonts w:ascii="Tahoma" w:hAnsi="Tahoma" w:cs="Tahoma"/>
          <w:b/>
          <w:bCs/>
          <w:color w:val="000000" w:themeColor="text1"/>
        </w:rPr>
        <w:t>* Don’t permit job, home, possessions, hobbies, etc. to destroy priorities</w:t>
      </w:r>
      <w:proofErr w:type="gramStart"/>
      <w:r w:rsidRPr="009E1035">
        <w:rPr>
          <w:rFonts w:ascii="Tahoma" w:hAnsi="Tahoma" w:cs="Tahoma"/>
          <w:b/>
          <w:bCs/>
          <w:color w:val="000000" w:themeColor="text1"/>
        </w:rPr>
        <w:t>:  (</w:t>
      </w:r>
      <w:proofErr w:type="gramEnd"/>
      <w:r w:rsidRPr="009E1035">
        <w:rPr>
          <w:rFonts w:ascii="Tahoma" w:hAnsi="Tahoma" w:cs="Tahoma"/>
          <w:b/>
          <w:bCs/>
          <w:color w:val="000000" w:themeColor="text1"/>
        </w:rPr>
        <w:t xml:space="preserve">Your first priority is your </w:t>
      </w:r>
      <w:r w:rsidR="009E1035">
        <w:rPr>
          <w:rFonts w:ascii="Tahoma" w:hAnsi="Tahoma" w:cs="Tahoma"/>
          <w:b/>
          <w:bCs/>
          <w:color w:val="000000" w:themeColor="text1"/>
        </w:rPr>
        <w:tab/>
      </w:r>
      <w:r w:rsidRPr="009E1035">
        <w:rPr>
          <w:rFonts w:ascii="Tahoma" w:hAnsi="Tahoma" w:cs="Tahoma"/>
          <w:b/>
          <w:bCs/>
          <w:color w:val="000000" w:themeColor="text1"/>
        </w:rPr>
        <w:t>marriage)</w:t>
      </w:r>
    </w:p>
    <w:p w14:paraId="4B56D640" w14:textId="77777777" w:rsidR="00AC150A" w:rsidRPr="009E1035" w:rsidRDefault="00AC150A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</w:p>
    <w:p w14:paraId="377F109E" w14:textId="4ABD1048" w:rsidR="00AC150A" w:rsidRPr="009E1035" w:rsidRDefault="00AC150A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4.  HOME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: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Relationships before Possessions)</w:t>
      </w:r>
    </w:p>
    <w:p w14:paraId="25FB094E" w14:textId="3D339240" w:rsidR="00AC150A" w:rsidRPr="009E1035" w:rsidRDefault="00AC150A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     </w:t>
      </w:r>
      <w:r w:rsidR="00E554F6" w:rsidRPr="009E1035">
        <w:rPr>
          <w:rFonts w:ascii="Tahoma" w:hAnsi="Tahoma" w:cs="Tahoma"/>
          <w:b/>
          <w:bCs/>
          <w:color w:val="000000" w:themeColor="text1"/>
        </w:rPr>
        <w:t xml:space="preserve">* The house should be clean, but not a museum </w:t>
      </w:r>
      <w:proofErr w:type="gramStart"/>
      <w:r w:rsidR="00E554F6" w:rsidRPr="009E1035">
        <w:rPr>
          <w:rFonts w:ascii="Tahoma" w:hAnsi="Tahoma" w:cs="Tahoma"/>
          <w:b/>
          <w:bCs/>
          <w:color w:val="000000" w:themeColor="text1"/>
        </w:rPr>
        <w:t>piece  (</w:t>
      </w:r>
      <w:proofErr w:type="gramEnd"/>
      <w:r w:rsidR="00E554F6" w:rsidRPr="009E1035">
        <w:rPr>
          <w:rFonts w:ascii="Tahoma" w:hAnsi="Tahoma" w:cs="Tahoma"/>
          <w:b/>
          <w:bCs/>
          <w:color w:val="000000" w:themeColor="text1"/>
        </w:rPr>
        <w:t xml:space="preserve">If wife works…husband helps at home)  (If </w:t>
      </w:r>
      <w:r w:rsidR="009E1035">
        <w:rPr>
          <w:rFonts w:ascii="Tahoma" w:hAnsi="Tahoma" w:cs="Tahoma"/>
          <w:b/>
          <w:bCs/>
          <w:color w:val="000000" w:themeColor="text1"/>
        </w:rPr>
        <w:tab/>
      </w:r>
      <w:r w:rsidR="00E554F6" w:rsidRPr="009E1035">
        <w:rPr>
          <w:rFonts w:ascii="Tahoma" w:hAnsi="Tahoma" w:cs="Tahoma"/>
          <w:b/>
          <w:bCs/>
          <w:color w:val="000000" w:themeColor="text1"/>
        </w:rPr>
        <w:t>wife sick…husband becomes her caregiver)</w:t>
      </w:r>
    </w:p>
    <w:p w14:paraId="5CF4FFC1" w14:textId="77777777" w:rsidR="00E554F6" w:rsidRPr="009E1035" w:rsidRDefault="00E554F6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</w:p>
    <w:p w14:paraId="4C35138D" w14:textId="0503089A" w:rsidR="00E554F6" w:rsidRPr="009E1035" w:rsidRDefault="00E554F6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5.  CHILDREN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:</w:t>
      </w:r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Relationships before Possessions)</w:t>
      </w:r>
    </w:p>
    <w:p w14:paraId="12DA44B6" w14:textId="46865D01" w:rsidR="00E554F6" w:rsidRPr="009E1035" w:rsidRDefault="00E554F6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     </w:t>
      </w:r>
      <w:r w:rsidRPr="009E1035">
        <w:rPr>
          <w:rFonts w:ascii="Tahoma" w:hAnsi="Tahoma" w:cs="Tahoma"/>
          <w:b/>
          <w:bCs/>
          <w:color w:val="000000" w:themeColor="text1"/>
        </w:rPr>
        <w:t xml:space="preserve">* God gave you your partner before your children…His priority (sometimes not these days! </w:t>
      </w:r>
      <w:r w:rsidRPr="009E1035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9E1035">
        <w:rPr>
          <w:rFonts w:ascii="Tahoma" w:hAnsi="Tahoma" w:cs="Tahoma"/>
          <w:b/>
          <w:bCs/>
          <w:color w:val="000000" w:themeColor="text1"/>
        </w:rPr>
        <w:t xml:space="preserve"> </w:t>
      </w:r>
      <w:r w:rsidR="009E1035">
        <w:rPr>
          <w:rFonts w:ascii="Tahoma" w:hAnsi="Tahoma" w:cs="Tahoma"/>
          <w:b/>
          <w:bCs/>
          <w:color w:val="000000" w:themeColor="text1"/>
        </w:rPr>
        <w:tab/>
      </w:r>
      <w:r w:rsidRPr="009E1035">
        <w:rPr>
          <w:rFonts w:ascii="Tahoma" w:hAnsi="Tahoma" w:cs="Tahoma"/>
          <w:b/>
          <w:bCs/>
          <w:color w:val="000000" w:themeColor="text1"/>
        </w:rPr>
        <w:t>Divorce, living together, pre-marital sex)</w:t>
      </w:r>
    </w:p>
    <w:p w14:paraId="7DEF1E70" w14:textId="261F74A1" w:rsidR="00546704" w:rsidRPr="009E1035" w:rsidRDefault="00546704" w:rsidP="00546704">
      <w:pPr>
        <w:spacing w:after="0"/>
        <w:rPr>
          <w:rFonts w:ascii="Tahoma" w:hAnsi="Tahoma" w:cs="Tahoma"/>
          <w:b/>
          <w:bCs/>
          <w:i/>
          <w:iCs/>
          <w:color w:val="C00000"/>
        </w:rPr>
      </w:pPr>
    </w:p>
    <w:p w14:paraId="3A7E7B90" w14:textId="63B4A44B" w:rsidR="00E554F6" w:rsidRPr="009E1035" w:rsidRDefault="00E554F6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6.  FRIENDS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:</w:t>
      </w:r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Partner and family before friends)   </w:t>
      </w:r>
    </w:p>
    <w:p w14:paraId="54D385B4" w14:textId="2BAAD305" w:rsidR="00AC7166" w:rsidRPr="009E1035" w:rsidRDefault="00E554F6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     </w:t>
      </w:r>
      <w:r w:rsidRPr="009E1035">
        <w:rPr>
          <w:rFonts w:ascii="Tahoma" w:hAnsi="Tahoma" w:cs="Tahoma"/>
          <w:b/>
          <w:bCs/>
          <w:color w:val="000000" w:themeColor="text1"/>
        </w:rPr>
        <w:t>* Don’t allow friends to interfere with family time.</w:t>
      </w:r>
      <w:r w:rsidR="00AC7166" w:rsidRPr="009E1035">
        <w:rPr>
          <w:rFonts w:ascii="Tahoma" w:hAnsi="Tahoma" w:cs="Tahoma"/>
          <w:b/>
          <w:bCs/>
          <w:color w:val="000000" w:themeColor="text1"/>
        </w:rPr>
        <w:t xml:space="preserve">  (But mom needs some time with adults…dad can </w:t>
      </w:r>
      <w:r w:rsidR="009E1035">
        <w:rPr>
          <w:rFonts w:ascii="Tahoma" w:hAnsi="Tahoma" w:cs="Tahoma"/>
          <w:b/>
          <w:bCs/>
          <w:color w:val="000000" w:themeColor="text1"/>
        </w:rPr>
        <w:tab/>
      </w:r>
      <w:r w:rsidR="00AC7166" w:rsidRPr="009E1035">
        <w:rPr>
          <w:rFonts w:ascii="Tahoma" w:hAnsi="Tahoma" w:cs="Tahoma"/>
          <w:b/>
          <w:bCs/>
          <w:color w:val="000000" w:themeColor="text1"/>
        </w:rPr>
        <w:t>help)</w:t>
      </w:r>
    </w:p>
    <w:p w14:paraId="0328DDE6" w14:textId="4FDC53BB" w:rsidR="00E554F6" w:rsidRPr="009E1035" w:rsidRDefault="00E554F6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9E1035">
        <w:rPr>
          <w:rFonts w:ascii="Tahoma" w:hAnsi="Tahoma" w:cs="Tahoma"/>
          <w:b/>
          <w:bCs/>
          <w:color w:val="000000" w:themeColor="text1"/>
        </w:rPr>
        <w:t xml:space="preserve">     * Don’t spend too much time with friends over family.</w:t>
      </w:r>
    </w:p>
    <w:p w14:paraId="346F28F0" w14:textId="77777777" w:rsidR="00AC7166" w:rsidRPr="009E1035" w:rsidRDefault="00AC7166" w:rsidP="00546704">
      <w:pPr>
        <w:spacing w:after="0"/>
        <w:rPr>
          <w:rFonts w:ascii="Tahoma" w:hAnsi="Tahoma" w:cs="Tahoma"/>
          <w:b/>
          <w:bCs/>
          <w:color w:val="000000" w:themeColor="text1"/>
        </w:rPr>
      </w:pPr>
    </w:p>
    <w:p w14:paraId="4CE946DF" w14:textId="03ABF41F" w:rsidR="00AC7166" w:rsidRPr="009E1035" w:rsidRDefault="00AC7166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7.  MONEY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  <w:u w:val="single"/>
        </w:rPr>
        <w:t>:</w:t>
      </w:r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Home &amp; Family before Possessions)</w:t>
      </w:r>
    </w:p>
    <w:p w14:paraId="2A36EF2C" w14:textId="662DDD58" w:rsidR="00AC7166" w:rsidRPr="009E1035" w:rsidRDefault="00AC7166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     </w:t>
      </w: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>*Money is not an end, it is merely a means to an end (workaholics beware)</w:t>
      </w:r>
    </w:p>
    <w:p w14:paraId="7BE59A26" w14:textId="202011DB" w:rsidR="00AC7166" w:rsidRPr="009E1035" w:rsidRDefault="00AC7166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     * Beware “separate” accounts, purchases, etc. and DEBT! (This can become a marital disaster! – </w:t>
      </w:r>
      <w:r w:rsidR="009E1035">
        <w:rPr>
          <w:rFonts w:ascii="Tahoma" w:hAnsi="Tahoma" w:cs="Tahoma"/>
          <w:b/>
          <w:bCs/>
          <w:i/>
          <w:iCs/>
          <w:color w:val="000000" w:themeColor="text1"/>
        </w:rPr>
        <w:tab/>
      </w: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Credit/debit cards…secret purchases, etc.)  </w:t>
      </w:r>
      <w:r w:rsidRPr="009E1035">
        <w:rPr>
          <w:rFonts w:ascii="Tahoma" w:hAnsi="Tahoma" w:cs="Tahoma"/>
          <w:b/>
          <w:bCs/>
          <w:i/>
          <w:iCs/>
          <w:color w:val="538135" w:themeColor="accent6" w:themeShade="BF"/>
        </w:rPr>
        <w:t xml:space="preserve">[I made the </w:t>
      </w:r>
      <w:proofErr w:type="gramStart"/>
      <w:r w:rsidRPr="009E1035">
        <w:rPr>
          <w:rFonts w:ascii="Tahoma" w:hAnsi="Tahoma" w:cs="Tahoma"/>
          <w:b/>
          <w:bCs/>
          <w:i/>
          <w:iCs/>
          <w:color w:val="538135" w:themeColor="accent6" w:themeShade="BF"/>
        </w:rPr>
        <w:t>budget,</w:t>
      </w:r>
      <w:proofErr w:type="gramEnd"/>
      <w:r w:rsidRPr="009E1035">
        <w:rPr>
          <w:rFonts w:ascii="Tahoma" w:hAnsi="Tahoma" w:cs="Tahoma"/>
          <w:b/>
          <w:bCs/>
          <w:i/>
          <w:iCs/>
          <w:color w:val="538135" w:themeColor="accent6" w:themeShade="BF"/>
        </w:rPr>
        <w:t xml:space="preserve"> Shirley made the purchases]</w:t>
      </w:r>
    </w:p>
    <w:p w14:paraId="695D512C" w14:textId="77777777" w:rsidR="00AC7166" w:rsidRPr="009E1035" w:rsidRDefault="00AC7166" w:rsidP="00546704">
      <w:pPr>
        <w:spacing w:after="0"/>
        <w:rPr>
          <w:rFonts w:ascii="Tahoma" w:hAnsi="Tahoma" w:cs="Tahoma"/>
          <w:b/>
          <w:bCs/>
          <w:i/>
          <w:iCs/>
          <w:color w:val="538135" w:themeColor="accent6" w:themeShade="BF"/>
        </w:rPr>
      </w:pPr>
    </w:p>
    <w:p w14:paraId="64DFD61F" w14:textId="726D466F" w:rsidR="00AC7166" w:rsidRPr="009E1035" w:rsidRDefault="00AC7166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</w:rPr>
        <w:t>8. DISCIPLINE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: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Personal, Family, etc. before Pleasure)</w:t>
      </w:r>
    </w:p>
    <w:p w14:paraId="25F6B023" w14:textId="4658ADA5" w:rsidR="00AC7166" w:rsidRPr="009E1035" w:rsidRDefault="00AC7166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     </w:t>
      </w: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* Discipline </w:t>
      </w:r>
      <w:proofErr w:type="gramStart"/>
      <w:r w:rsidRPr="009E1035">
        <w:rPr>
          <w:rFonts w:ascii="Tahoma" w:hAnsi="Tahoma" w:cs="Tahoma"/>
          <w:b/>
          <w:bCs/>
          <w:i/>
          <w:iCs/>
          <w:color w:val="000000" w:themeColor="text1"/>
        </w:rPr>
        <w:t>biblically</w:t>
      </w:r>
      <w:r w:rsidR="00530B5A"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 </w:t>
      </w: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 (</w:t>
      </w:r>
      <w:proofErr w:type="gramEnd"/>
      <w:r w:rsidRPr="009E1035">
        <w:rPr>
          <w:rFonts w:ascii="Tahoma" w:hAnsi="Tahoma" w:cs="Tahoma"/>
          <w:b/>
          <w:bCs/>
          <w:i/>
          <w:iCs/>
          <w:color w:val="000000" w:themeColor="text1"/>
        </w:rPr>
        <w:t>husband and wife agree…w/children</w:t>
      </w:r>
      <w:r w:rsidR="00530B5A" w:rsidRPr="009E1035">
        <w:rPr>
          <w:rFonts w:ascii="Tahoma" w:hAnsi="Tahoma" w:cs="Tahoma"/>
          <w:b/>
          <w:bCs/>
          <w:i/>
          <w:iCs/>
          <w:color w:val="000000" w:themeColor="text1"/>
        </w:rPr>
        <w:t>)</w:t>
      </w:r>
    </w:p>
    <w:p w14:paraId="52DF1C1C" w14:textId="77777777" w:rsidR="00530B5A" w:rsidRPr="009E1035" w:rsidRDefault="00530B5A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</w:p>
    <w:p w14:paraId="78F96ADA" w14:textId="2B1B09E9" w:rsidR="00530B5A" w:rsidRPr="009E1035" w:rsidRDefault="00530B5A" w:rsidP="00546704">
      <w:pPr>
        <w:spacing w:after="0"/>
        <w:rPr>
          <w:rFonts w:ascii="Tahoma" w:hAnsi="Tahoma" w:cs="Tahoma"/>
          <w:b/>
          <w:bCs/>
          <w:i/>
          <w:iCs/>
          <w:color w:val="C45911" w:themeColor="accent2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</w:rPr>
        <w:t>9.  HEALTH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:  </w:t>
      </w:r>
      <w:r w:rsidRPr="009E1035">
        <w:rPr>
          <w:rFonts w:ascii="Tahoma" w:hAnsi="Tahoma" w:cs="Tahoma"/>
          <w:b/>
          <w:bCs/>
          <w:i/>
          <w:iCs/>
          <w:color w:val="2E74B5" w:themeColor="accent5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E74B5" w:themeColor="accent5" w:themeShade="BF"/>
        </w:rPr>
        <w:t xml:space="preserve">Body above Pleasure, etc.  </w:t>
      </w:r>
      <w:r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 xml:space="preserve">“Bodily exercise </w:t>
      </w:r>
      <w:proofErr w:type="spellStart"/>
      <w:r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>profiteth</w:t>
      </w:r>
      <w:proofErr w:type="spellEnd"/>
      <w:r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 xml:space="preserve"> little, but godliness is profitable unto </w:t>
      </w:r>
      <w:r w:rsidR="009E1035"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 xml:space="preserve">     </w:t>
      </w:r>
      <w:r w:rsidR="009E1035"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ab/>
      </w:r>
      <w:r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>all things.”  1 Timothy 4:8</w:t>
      </w:r>
    </w:p>
    <w:p w14:paraId="4EBA8BA3" w14:textId="531FB6A3" w:rsidR="00530B5A" w:rsidRPr="009E1035" w:rsidRDefault="00530B5A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     * Take care of God’s temple, you will need it for years of service:  eat right, exercise, fresh air, </w:t>
      </w:r>
      <w:r w:rsidR="009E1035">
        <w:rPr>
          <w:rFonts w:ascii="Tahoma" w:hAnsi="Tahoma" w:cs="Tahoma"/>
          <w:b/>
          <w:bCs/>
          <w:i/>
          <w:iCs/>
          <w:color w:val="000000" w:themeColor="text1"/>
        </w:rPr>
        <w:tab/>
      </w: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>supplements +)</w:t>
      </w:r>
    </w:p>
    <w:p w14:paraId="2C45AE9B" w14:textId="77777777" w:rsidR="00530B5A" w:rsidRPr="009E1035" w:rsidRDefault="00530B5A" w:rsidP="00546704">
      <w:pPr>
        <w:spacing w:after="0"/>
        <w:rPr>
          <w:rFonts w:ascii="Tahoma" w:hAnsi="Tahoma" w:cs="Tahoma"/>
          <w:b/>
          <w:bCs/>
          <w:i/>
          <w:iCs/>
          <w:color w:val="C00000"/>
        </w:rPr>
      </w:pPr>
    </w:p>
    <w:p w14:paraId="5ADB6CE8" w14:textId="7183C84F" w:rsidR="00530B5A" w:rsidRPr="009E1035" w:rsidRDefault="00530B5A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</w:rPr>
      </w:pPr>
      <w:r w:rsidRPr="009E1035">
        <w:rPr>
          <w:rFonts w:ascii="Tahoma" w:hAnsi="Tahoma" w:cs="Tahoma"/>
          <w:b/>
          <w:bCs/>
          <w:i/>
          <w:iCs/>
          <w:color w:val="C00000"/>
        </w:rPr>
        <w:t>10.  PLEASURE</w:t>
      </w:r>
      <w:proofErr w:type="gramStart"/>
      <w:r w:rsidRPr="009E1035">
        <w:rPr>
          <w:rFonts w:ascii="Tahoma" w:hAnsi="Tahoma" w:cs="Tahoma"/>
          <w:b/>
          <w:bCs/>
          <w:i/>
          <w:iCs/>
          <w:color w:val="C00000"/>
        </w:rPr>
        <w:t xml:space="preserve">:  </w:t>
      </w: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Lord’s work and Family before vacations, etc.)  </w:t>
      </w:r>
    </w:p>
    <w:p w14:paraId="4D042DB7" w14:textId="3709FA83" w:rsidR="00530B5A" w:rsidRPr="009E1035" w:rsidRDefault="00530B5A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     </w:t>
      </w: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*  Getaways are great…give new </w:t>
      </w:r>
      <w:proofErr w:type="gramStart"/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perspective  </w:t>
      </w:r>
      <w:r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>(</w:t>
      </w:r>
      <w:proofErr w:type="gramEnd"/>
      <w:r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>“Come ye apart…and rest awhile…”  Mk. 6:31)</w:t>
      </w:r>
      <w:r w:rsidR="009E1035" w:rsidRPr="009E1035">
        <w:rPr>
          <w:rFonts w:ascii="Tahoma" w:hAnsi="Tahoma" w:cs="Tahoma"/>
          <w:b/>
          <w:bCs/>
          <w:i/>
          <w:iCs/>
          <w:color w:val="C45911" w:themeColor="accent2" w:themeShade="BF"/>
        </w:rPr>
        <w:t xml:space="preserve">  </w:t>
      </w:r>
    </w:p>
    <w:p w14:paraId="60C47B74" w14:textId="3CF8031B" w:rsidR="009E1035" w:rsidRPr="009E1035" w:rsidRDefault="009E1035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  <w:r w:rsidRPr="009E1035">
        <w:rPr>
          <w:rFonts w:ascii="Tahoma" w:hAnsi="Tahoma" w:cs="Tahoma"/>
          <w:b/>
          <w:bCs/>
          <w:i/>
          <w:iCs/>
          <w:color w:val="000000" w:themeColor="text1"/>
        </w:rPr>
        <w:t xml:space="preserve">     * Prevention is better than rehab!</w:t>
      </w:r>
    </w:p>
    <w:p w14:paraId="28189F67" w14:textId="77777777" w:rsidR="009E1035" w:rsidRPr="009E1035" w:rsidRDefault="009E1035" w:rsidP="00546704">
      <w:pPr>
        <w:spacing w:after="0"/>
        <w:rPr>
          <w:rFonts w:ascii="Tahoma" w:hAnsi="Tahoma" w:cs="Tahoma"/>
          <w:b/>
          <w:bCs/>
          <w:i/>
          <w:iCs/>
          <w:color w:val="000000" w:themeColor="text1"/>
        </w:rPr>
      </w:pPr>
    </w:p>
    <w:p w14:paraId="6C25689C" w14:textId="33AB84A0" w:rsidR="009E1035" w:rsidRPr="009E1035" w:rsidRDefault="009E1035" w:rsidP="009E1035">
      <w:pPr>
        <w:spacing w:after="0"/>
        <w:jc w:val="center"/>
        <w:rPr>
          <w:rFonts w:ascii="Tahoma" w:hAnsi="Tahoma" w:cs="Tahoma"/>
          <w:b/>
          <w:bCs/>
          <w:i/>
          <w:iCs/>
          <w:color w:val="FF0000"/>
        </w:rPr>
      </w:pPr>
      <w:r w:rsidRPr="009E1035">
        <w:rPr>
          <w:rFonts w:ascii="Tahoma" w:hAnsi="Tahoma" w:cs="Tahoma"/>
          <w:b/>
          <w:bCs/>
          <w:i/>
          <w:iCs/>
          <w:color w:val="FF0000"/>
        </w:rPr>
        <w:t>…AND THEY LIVED HAPPILY EVER AFTER!</w:t>
      </w:r>
    </w:p>
    <w:p w14:paraId="19092131" w14:textId="7523D2D3" w:rsidR="00AC7166" w:rsidRPr="009E1035" w:rsidRDefault="00AC7166" w:rsidP="00546704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  <w:u w:val="single"/>
        </w:rPr>
      </w:pPr>
      <w:r w:rsidRPr="009E1035">
        <w:rPr>
          <w:rFonts w:ascii="Tahoma" w:hAnsi="Tahoma" w:cs="Tahoma"/>
          <w:b/>
          <w:bCs/>
          <w:i/>
          <w:iCs/>
          <w:color w:val="2F5496" w:themeColor="accent1" w:themeShade="BF"/>
        </w:rPr>
        <w:t xml:space="preserve">     </w:t>
      </w:r>
    </w:p>
    <w:p w14:paraId="0E9BAF82" w14:textId="77777777" w:rsidR="00546704" w:rsidRPr="009E1035" w:rsidRDefault="00546704" w:rsidP="00546704">
      <w:pPr>
        <w:spacing w:after="0"/>
        <w:rPr>
          <w:rFonts w:ascii="Tahoma" w:hAnsi="Tahoma" w:cs="Tahoma"/>
          <w:b/>
          <w:bCs/>
          <w:color w:val="2F5496" w:themeColor="accent1" w:themeShade="BF"/>
        </w:rPr>
      </w:pPr>
    </w:p>
    <w:p w14:paraId="34167F58" w14:textId="77777777" w:rsidR="00546704" w:rsidRPr="009E1035" w:rsidRDefault="00546704" w:rsidP="00546704">
      <w:pPr>
        <w:spacing w:after="0"/>
        <w:rPr>
          <w:rFonts w:ascii="Tahoma" w:hAnsi="Tahoma" w:cs="Tahoma"/>
          <w:b/>
          <w:bCs/>
          <w:color w:val="2F5496" w:themeColor="accent1" w:themeShade="BF"/>
        </w:rPr>
      </w:pPr>
    </w:p>
    <w:sectPr w:rsidR="00546704" w:rsidRPr="009E1035" w:rsidSect="00546704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 Heavy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04"/>
    <w:rsid w:val="00150AE7"/>
    <w:rsid w:val="00182147"/>
    <w:rsid w:val="00530B5A"/>
    <w:rsid w:val="00546704"/>
    <w:rsid w:val="0058365B"/>
    <w:rsid w:val="009E1035"/>
    <w:rsid w:val="00AC150A"/>
    <w:rsid w:val="00AC7166"/>
    <w:rsid w:val="00B6618D"/>
    <w:rsid w:val="00E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A4EF"/>
  <w15:chartTrackingRefBased/>
  <w15:docId w15:val="{0C2C1F3F-DF0F-4B2B-A1EF-746BA33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Fedena</dc:creator>
  <cp:keywords/>
  <dc:description/>
  <cp:lastModifiedBy>Paul Fedena</cp:lastModifiedBy>
  <cp:revision>3</cp:revision>
  <cp:lastPrinted>2023-08-09T21:37:00Z</cp:lastPrinted>
  <dcterms:created xsi:type="dcterms:W3CDTF">2023-07-29T15:34:00Z</dcterms:created>
  <dcterms:modified xsi:type="dcterms:W3CDTF">2023-08-09T21:37:00Z</dcterms:modified>
</cp:coreProperties>
</file>